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53271F" w:rsidRDefault="00045698" w:rsidP="000B0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53271F" w:rsidRDefault="00045698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0D3D"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 w:rsidR="000B0D3D">
              <w:rPr>
                <w:rFonts w:ascii="Times New Roman" w:hAnsi="Times New Roman" w:cs="Times New Roman"/>
                <w:sz w:val="16"/>
                <w:szCs w:val="16"/>
              </w:rPr>
              <w:t xml:space="preserve">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53271F" w:rsidRDefault="00045698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51B1" w:rsidRPr="0053271F">
              <w:rPr>
                <w:rFonts w:ascii="Times New Roman" w:hAnsi="Times New Roman" w:cs="Times New Roman"/>
                <w:sz w:val="16"/>
                <w:szCs w:val="16"/>
              </w:rPr>
              <w:t>Enstitüsü Müdür</w:t>
            </w:r>
            <w:r w:rsidR="008551B1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Harcama Yetkilisi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53271F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Rektör 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53271F" w:rsidRDefault="00045698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IŞIK</w:t>
            </w:r>
          </w:p>
        </w:tc>
      </w:tr>
      <w:tr w:rsidR="001A6311" w:rsidTr="006857E9">
        <w:trPr>
          <w:trHeight w:val="6973"/>
        </w:trPr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CF642C" w:rsidRDefault="0053271F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1- Enstitü Kurullarına başkanlık etmek, Enstitü Kurullarının kararlarını uygulamak ve Enstitü birimleri arasında düzenli çalışmayı sağlamak,</w:t>
            </w:r>
          </w:p>
          <w:p w:rsidR="00CF642C" w:rsidRDefault="0053271F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r w:rsidR="00CF642C" w:rsidRPr="00CF642C">
              <w:rPr>
                <w:rFonts w:ascii="Times New Roman" w:hAnsi="Times New Roman" w:cs="Times New Roman"/>
                <w:sz w:val="16"/>
                <w:szCs w:val="16"/>
              </w:rPr>
              <w:t xml:space="preserve">Enstitü </w:t>
            </w:r>
            <w:proofErr w:type="gramStart"/>
            <w:r w:rsidR="00CF642C" w:rsidRPr="00CF642C">
              <w:rPr>
                <w:rFonts w:ascii="Times New Roman" w:hAnsi="Times New Roman" w:cs="Times New Roman"/>
                <w:sz w:val="16"/>
                <w:szCs w:val="16"/>
              </w:rPr>
              <w:t>misyon</w:t>
            </w:r>
            <w:proofErr w:type="gramEnd"/>
            <w:r w:rsidR="00CF642C" w:rsidRPr="00CF642C">
              <w:rPr>
                <w:rFonts w:ascii="Times New Roman" w:hAnsi="Times New Roman" w:cs="Times New Roman"/>
                <w:sz w:val="16"/>
                <w:szCs w:val="16"/>
              </w:rPr>
              <w:t xml:space="preserve"> ve vizyonunu belirler, bunu Enstitünün tüm çalışanları ile paylaşır, gerçekleşme</w:t>
            </w:r>
            <w:r w:rsidR="00CF642C">
              <w:rPr>
                <w:rFonts w:ascii="Times New Roman" w:hAnsi="Times New Roman" w:cs="Times New Roman"/>
                <w:sz w:val="16"/>
                <w:szCs w:val="16"/>
              </w:rPr>
              <w:t>si için çalışanları motive eder,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Taşınırların hukuka uygun olarak temin edinilmesini ve etkili, ekonomik, verimli kullanılmasını; kontrollerinin yapılmasını, taşınır kayıt ve kontrol yetkilisi vasıtasıyla kayıtlarının saydam bir şekilde tutulmasını ve hazırlanan Yönetim Hesabının verilmesini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idari ve akademik personeli için ihtiyaç duyulan alanlarda kurs, seminer ve konferans gibi etkinlikler düzenleyerek Enstitünün sürekli öğrenen bir organizasyon haline gelmesi için çalışır.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kalite geliştirme ve değerlendirme çalışmalarının düzenli bir biçimde yürütülmesini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Enstitüdeki programların akredite edilmesi için gerekli çalışmaların yapılmasını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stratejik planının hazırlanmasını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fiziki donanımı ile insan kaynaklarının etkili ve verimli olarak kullanılmasını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 yerleşkesinde gerekli güvenlik tedbirlerinin alınmasını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Enstitüyü üst düzeyde temsil eder.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Görev ve sorumluluk alanındaki faaliyetlerin mevcut iç kontrol sisteminin tanım ve talimatlarına uygun olarak yürütülmesini sağlar.</w:t>
            </w:r>
          </w:p>
          <w:p w:rsidR="00CF642C" w:rsidRP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Bağlı personelin işlerini daha verimli, etken ve daha kaliteli yapmalarını sağlayacak beceri ve deneyimi kazanmaları için sürekli gelişme ve iyileştirme fırsatlarını yakalayabilmelerine imkân tanır.</w:t>
            </w:r>
          </w:p>
          <w:p w:rsidR="0053271F" w:rsidRP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>Her öğretim yılı sonunda ve istendiğinde Enstitünün genel durumu ve işleyişi hakkında Rektöre rapor vermek,</w:t>
            </w:r>
          </w:p>
          <w:p w:rsidR="0053271F" w:rsidRP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Enstitünün ödenek ve kadro ihtiyaçlarını gerekçesi ile birlikte rektörlüğe bildirmek</w:t>
            </w:r>
          </w:p>
          <w:p w:rsidR="0053271F" w:rsidRP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 bütçesi ile ilgili öneriyi enstitü yönetim kurulunun da görüşünü aldıktan sonra Rektörlüğe sunmak,</w:t>
            </w:r>
          </w:p>
          <w:p w:rsid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Enstitünün birimleri ve her düzeydeki personeli üzerinde genel gö</w:t>
            </w:r>
            <w:r w:rsidR="006857E9">
              <w:rPr>
                <w:rFonts w:ascii="Times New Roman" w:hAnsi="Times New Roman" w:cs="Times New Roman"/>
                <w:sz w:val="16"/>
                <w:szCs w:val="16"/>
              </w:rPr>
              <w:t>zetim ve denetim görevini yapmak</w:t>
            </w:r>
          </w:p>
          <w:p w:rsidR="006857E9" w:rsidRDefault="006857E9" w:rsidP="00162EFA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17-</w:t>
            </w:r>
            <w:r w:rsidRPr="006857E9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Enstitü</w:t>
            </w: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MARGEM Laboratuvarları TS</w:t>
            </w:r>
            <w:r w:rsidRPr="006857E9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EN </w:t>
            </w: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ISO </w:t>
            </w:r>
            <w:r w:rsidRPr="006857E9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17025 Akreditasyon ile ilgili süreçleri yönetir.</w:t>
            </w:r>
          </w:p>
          <w:p w:rsidR="002E443F" w:rsidRPr="006857E9" w:rsidRDefault="002E443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18-</w:t>
            </w:r>
            <w:r w:rsidR="000A0A54" w:rsidRPr="00886524">
              <w:rPr>
                <w:rFonts w:ascii="Arial" w:eastAsia="Times New Roman" w:hAnsi="Arial" w:cs="Arial"/>
              </w:rPr>
              <w:t xml:space="preserve"> </w:t>
            </w:r>
            <w:r w:rsidR="000A0A54" w:rsidRPr="000A0A54">
              <w:rPr>
                <w:rFonts w:ascii="Arial" w:eastAsia="Times New Roman" w:hAnsi="Arial" w:cs="Arial"/>
                <w:sz w:val="14"/>
                <w:szCs w:val="14"/>
              </w:rPr>
              <w:t>Her yıl Enstitünün analitik bütçesinin gerekçeleri ile birlikte hazırlanmasını sağlar.</w:t>
            </w:r>
          </w:p>
          <w:p w:rsidR="000A0A54" w:rsidRPr="00886524" w:rsidRDefault="000A0A54" w:rsidP="000A0A54">
            <w:pPr>
              <w:pStyle w:val="ListeParagraf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Taşınırların hukuka uygun olarak temin edinilmesini ve etkili, ekonomik, verimli kullanılmasını; kontrollerinin yapılmasını, taşınır kayıt ve kontrol yetkilisi vasıtasıyla kayıtlarının saydam bir şekilde tutulmasını ve hazırlanan Yönetim Hesabının verilmesini sağlar.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20-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kadro ihtiyaçlarını hazırlar ve Rektörlük makamına sunar.</w:t>
            </w:r>
          </w:p>
          <w:p w:rsidR="000A0A54" w:rsidRPr="00886524" w:rsidRDefault="000A0A54" w:rsidP="000A0A54">
            <w:pPr>
              <w:pStyle w:val="ListeParagraf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birimleri üzerinde genel gözetim ve denetim görevini yapar.</w:t>
            </w:r>
          </w:p>
          <w:p w:rsidR="000A0A54" w:rsidRDefault="000A0A54" w:rsidP="002E443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Bilgi sistemi için gerekli olan anketlerin hazırlanmasını ve uygulanmasını sağlar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23-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Enstitüde eğitim-öğretimin düzenli bir şekilde sürdürülmesini sağlayarak, eğitim-öğretim ve araştırmalarla ilgili politikalar ve stratejiler geliştirir.</w:t>
            </w:r>
          </w:p>
          <w:p w:rsidR="000A0A54" w:rsidRPr="00886524" w:rsidRDefault="000A0A54" w:rsidP="000A0A54">
            <w:pPr>
              <w:pStyle w:val="ListeParagraf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24-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idari ve akademik personeli için ihtiyaç duyulan alanlarda kurs, seminer ve konferans gibi etkinlikler düzenleyerek Enstitünün sürekli öğrenen bir organizasyon haline gelmesi için çalışır.</w:t>
            </w:r>
          </w:p>
          <w:p w:rsidR="000A0A54" w:rsidRDefault="000A0A54" w:rsidP="002E443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kalite geliştirme ve değerlendirme çalışmalarının düzenli bir biçimde yürütülmesini sağlar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26-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Enstitüdeki programların akredite edilmesi için gerekli çalışmaların yapılmasını sağlar.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27-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stratejik planının hazırlanmasını sağlar.</w:t>
            </w:r>
            <w:r w:rsidRPr="000A0A54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28-</w:t>
            </w:r>
            <w:r w:rsidRPr="00886524">
              <w:rPr>
                <w:rFonts w:ascii="Arial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fiziki donanımı ile insan kaynaklarının etkili ve veri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mli olarak kullanılmasını sağlar.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29-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 yerleşkesinde gerekli güvenlik tedbirlerinin alınmasını sağlar.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30-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Enstitüyü üst düzeyde temsil eder.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Rektörün alanı ile ilgili vereceği diğer görevleri yapar.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32-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Görev ve sorumluluk alanındaki faaliyetlerin mevcut iç kontrol sisteminin tanım ve talimatlarına uygun olarak yürütülmesini sağlar.</w:t>
            </w:r>
          </w:p>
          <w:p w:rsidR="002E443F" w:rsidRPr="002E443F" w:rsidRDefault="000A0A54" w:rsidP="002E443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33-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Bağlı personelin işlerini daha verimli, etken ve daha kaliteli yapmalarını sağlayacak beceri ve deneyimi kazanmaları için sürekli gelişme ve iyileştirme fırsatlarını yakalayabilmelerine imkân tanır.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34</w:t>
            </w:r>
            <w:r w:rsidR="0004569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045698" w:rsidRPr="000456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2547 sayılı Yükseköğretim Kanunu ile kendisine </w:t>
            </w:r>
            <w:r w:rsidR="002E443F">
              <w:rPr>
                <w:rFonts w:ascii="Times New Roman" w:eastAsia="Calibri" w:hAnsi="Times New Roman" w:cs="Times New Roman"/>
                <w:sz w:val="16"/>
                <w:szCs w:val="16"/>
              </w:rPr>
              <w:t>verilen diğer görevleri yapmak.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</w:tbl>
    <w:p w:rsidR="00162EFA" w:rsidRDefault="008551B1" w:rsidP="008551B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F270B9">
        <w:rPr>
          <w:rFonts w:ascii="Times New Roman" w:hAnsi="Times New Roman" w:cs="Times New Roman"/>
          <w:b/>
        </w:rPr>
        <w:tab/>
      </w:r>
      <w:r w:rsidR="00F270B9">
        <w:rPr>
          <w:rFonts w:ascii="Times New Roman" w:hAnsi="Times New Roman" w:cs="Times New Roman"/>
          <w:b/>
        </w:rPr>
        <w:tab/>
      </w:r>
      <w:r w:rsidR="00045698">
        <w:rPr>
          <w:rFonts w:ascii="Times New Roman" w:hAnsi="Times New Roman" w:cs="Times New Roman"/>
          <w:b/>
        </w:rPr>
        <w:t xml:space="preserve">DEMİR ÇELİK </w:t>
      </w:r>
      <w:r w:rsidR="002E6F80">
        <w:rPr>
          <w:rFonts w:ascii="Times New Roman" w:hAnsi="Times New Roman" w:cs="Times New Roman"/>
          <w:b/>
        </w:rPr>
        <w:t xml:space="preserve">ENSTİTÜSÜ </w:t>
      </w:r>
    </w:p>
    <w:p w:rsidR="008551B1" w:rsidRPr="00B310B0" w:rsidRDefault="008551B1" w:rsidP="008551B1">
      <w:pPr>
        <w:spacing w:line="240" w:lineRule="auto"/>
        <w:rPr>
          <w:rFonts w:ascii="Times New Roman" w:hAnsi="Times New Roman" w:cs="Times New Roman"/>
          <w:b/>
        </w:rPr>
      </w:pPr>
    </w:p>
    <w:p w:rsidR="008847ED" w:rsidRPr="004F066C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>“</w:t>
      </w:r>
      <w:r w:rsidR="00045698">
        <w:rPr>
          <w:rFonts w:ascii="Times New Roman" w:hAnsi="Times New Roman" w:cs="Times New Roman"/>
          <w:sz w:val="16"/>
          <w:szCs w:val="16"/>
        </w:rPr>
        <w:t xml:space="preserve">Demir Çelik </w:t>
      </w:r>
      <w:r w:rsidR="004F066C">
        <w:rPr>
          <w:rFonts w:ascii="Times New Roman" w:hAnsi="Times New Roman" w:cs="Times New Roman"/>
          <w:sz w:val="16"/>
          <w:szCs w:val="16"/>
        </w:rPr>
        <w:t>Enstitüsü İç Kontrol Birimi</w:t>
      </w:r>
      <w:r w:rsidR="00045698">
        <w:rPr>
          <w:rFonts w:ascii="Times New Roman" w:hAnsi="Times New Roman" w:cs="Times New Roman"/>
          <w:sz w:val="16"/>
          <w:szCs w:val="16"/>
        </w:rPr>
        <w:t>’’</w:t>
      </w:r>
      <w:r w:rsidR="004F066C">
        <w:rPr>
          <w:rFonts w:ascii="Times New Roman" w:hAnsi="Times New Roman" w:cs="Times New Roman"/>
          <w:sz w:val="16"/>
          <w:szCs w:val="16"/>
        </w:rPr>
        <w:t xml:space="preserve"> y</w:t>
      </w:r>
      <w:r w:rsidR="004F066C" w:rsidRPr="004F066C">
        <w:rPr>
          <w:rFonts w:ascii="Times New Roman" w:hAnsi="Times New Roman" w:cs="Times New Roman"/>
          <w:sz w:val="16"/>
          <w:szCs w:val="16"/>
        </w:rPr>
        <w:t>ürürlükteki mevzuata uyum, kurumun yürüttüğü faaliyetlerin yasal düzenlemelere uygun olmasını sağlamak üzere yapılması gereken çalışmaları içerir.</w:t>
      </w:r>
    </w:p>
    <w:p w:rsidR="005176A4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6A4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6A4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6A4" w:rsidRPr="008551B1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Tr="00DF5351">
        <w:tc>
          <w:tcPr>
            <w:tcW w:w="3227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E0B18D3" wp14:editId="4AC4270D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0175E" w:rsidRPr="008551B1" w:rsidRDefault="00CF642C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0175E" w:rsidRPr="008551B1" w:rsidRDefault="0053271F" w:rsidP="000B0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>Enstitüsü Müdür</w:t>
            </w:r>
            <w:r w:rsidR="000B0D3D">
              <w:rPr>
                <w:rFonts w:ascii="Times New Roman" w:hAnsi="Times New Roman" w:cs="Times New Roman"/>
                <w:sz w:val="16"/>
                <w:szCs w:val="16"/>
              </w:rPr>
              <w:t xml:space="preserve"> Yardımcılığı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0175E" w:rsidRPr="008551B1" w:rsidRDefault="00CF642C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  <w:r w:rsidR="008551B1" w:rsidRPr="008551B1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</w:tc>
      </w:tr>
      <w:tr w:rsidR="0060175E" w:rsidRPr="00F55016" w:rsidTr="00607CFE">
        <w:trPr>
          <w:trHeight w:val="229"/>
        </w:trPr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8551B1" w:rsidRDefault="00607CFE" w:rsidP="00607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Müdürü</w:t>
            </w:r>
            <w:r w:rsidR="008551B1" w:rsidRPr="008551B1">
              <w:rPr>
                <w:rFonts w:ascii="Times New Roman" w:hAnsi="Times New Roman" w:cs="Times New Roman"/>
                <w:sz w:val="16"/>
                <w:szCs w:val="16"/>
              </w:rPr>
              <w:t>- Rektör Yardımcısı - Rektör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0175E" w:rsidRPr="008551B1" w:rsidRDefault="00607CF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Erkan KOÇ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607CFE" w:rsidRPr="00A00F04" w:rsidRDefault="00607CFE" w:rsidP="00A00F04">
            <w:pPr>
              <w:spacing w:after="120" w:line="288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color w:val="1A1A1A"/>
                <w:sz w:val="16"/>
                <w:szCs w:val="16"/>
              </w:rPr>
              <w:t>1-</w:t>
            </w:r>
            <w:r w:rsidR="00A00F04">
              <w:rPr>
                <w:color w:val="1A1A1A"/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>Müdürün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2-</w:t>
            </w:r>
            <w:r w:rsidR="00A00F04">
              <w:rPr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 xml:space="preserve">Müdürün Enstitüde bulunmadığı dönemlerde ona </w:t>
            </w:r>
            <w:proofErr w:type="gramStart"/>
            <w:r w:rsidRPr="00607CFE">
              <w:rPr>
                <w:color w:val="1A1A1A"/>
                <w:sz w:val="16"/>
                <w:szCs w:val="16"/>
              </w:rPr>
              <w:t>vekalet</w:t>
            </w:r>
            <w:proofErr w:type="gramEnd"/>
            <w:r w:rsidRPr="00607CFE">
              <w:rPr>
                <w:color w:val="1A1A1A"/>
                <w:sz w:val="16"/>
                <w:szCs w:val="16"/>
              </w:rPr>
              <w:t xml:space="preserve"> eder.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3-</w:t>
            </w:r>
            <w:r w:rsidR="00A00F04">
              <w:rPr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>Enstitünün hizmetlerinin aksamadan yürütülmesi için üst düzeyde koordinasyon sağlamada Enstitü Müdürüne yardımcı olur.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4-</w:t>
            </w:r>
            <w:r w:rsidR="00A00F04">
              <w:rPr>
                <w:sz w:val="16"/>
                <w:szCs w:val="16"/>
              </w:rPr>
              <w:t xml:space="preserve"> </w:t>
            </w:r>
            <w:r w:rsidR="006857E9">
              <w:rPr>
                <w:color w:val="1A1A1A"/>
                <w:sz w:val="16"/>
                <w:szCs w:val="16"/>
              </w:rPr>
              <w:t xml:space="preserve">Enstitü </w:t>
            </w:r>
            <w:r w:rsidRPr="00607CFE">
              <w:rPr>
                <w:color w:val="1A1A1A"/>
                <w:sz w:val="16"/>
                <w:szCs w:val="16"/>
              </w:rPr>
              <w:t>EN 17025 Akreditasyon ile ilgili süreçleri yönetir.</w:t>
            </w:r>
            <w:r w:rsidR="000A0A54">
              <w:rPr>
                <w:color w:val="1A1A1A"/>
                <w:sz w:val="16"/>
                <w:szCs w:val="16"/>
              </w:rPr>
              <w:br/>
            </w:r>
            <w:r w:rsidR="000A0A54">
              <w:rPr>
                <w:sz w:val="16"/>
                <w:szCs w:val="16"/>
              </w:rPr>
              <w:t>5-</w:t>
            </w:r>
            <w:r w:rsidR="000A0A54" w:rsidRPr="00B91C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A54" w:rsidRPr="000A0A54">
              <w:rPr>
                <w:rFonts w:ascii="Tahoma" w:hAnsi="Tahoma" w:cs="Tahoma"/>
                <w:sz w:val="14"/>
                <w:szCs w:val="14"/>
              </w:rPr>
              <w:t>Kuruluşun Kalite Politikasının belirlenmesini sağlar. Bölüm Başkanı, teknik ve idari yönden laboratuvarın amiridir. Laboratuvarda yürütülen bütün faaliyetlerin “TS EN ISO / IEC 17025 Deney ve Kalibrasyon Laboratuvarlarının Yeterliliği İçin Genel Şartlar” standardına uygun olarak yürütülmesinden sorumludur. Buna göre Bölüm Başkanı; çalışan her personeli eğitimi ve deneyimine göre kendi sorumluluk alanı ve sınırlarını bileceği şekilde organize eder.</w:t>
            </w:r>
            <w:r w:rsidR="006857E9">
              <w:rPr>
                <w:sz w:val="16"/>
                <w:szCs w:val="16"/>
              </w:rPr>
              <w:br/>
            </w:r>
            <w:r w:rsidR="000A0A54">
              <w:rPr>
                <w:sz w:val="16"/>
                <w:szCs w:val="16"/>
              </w:rPr>
              <w:t>6-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Laboratuvar kalite sisteminin yapısı ve kapsamının belirler, bu sistemin uygulanabilmesi için kaynakları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7-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Laboratuvar Kalite Yönetim Sistemi gereğince, KY tarafından hazırlanan dokümanları onaylar.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8-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Tüm çalışanların kalitenin geliştirilmesine katkısının sağlanması için programları hazırlatır ve uygulatır.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9-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Çalışanların kalite bilincinin yükseltilmesi için eğitim programları hazırlatır ve uygulatır.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</w:r>
            <w:r w:rsidR="000A0A54">
              <w:rPr>
                <w:sz w:val="16"/>
                <w:szCs w:val="16"/>
              </w:rPr>
              <w:t>10-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Yıllık Laboratuvar Kalite Hedeflerine ulaşılması için uygun şartları sağlar ve hedeflere ulaşılabilirliği kontrol edilir.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11-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Kuruluşu ziyaret veya kontrol amacıyla gelen resmi heyetlere eşlik eder veya ettirir.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12-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Personelin çalışma alanını belirleyerek Organizasyon Şemasının oluşturulmasını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13-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Laboratuvar yönetimini ve personelini yapılan işin kalitesini etkileyebilecek her türlü ticari, mali ve diğer iç ve dış baskılardan, etkilerden uzak tutar.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14-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Kuruluş bünyesinde tarafsızlık, dürüstlük, gizlilik ve güvenlik esaslarının uygulanmasını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15-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Kamu Kuruluşları ve özel şahıslar/kuruluşlar tarafından talep edilen analizlerin yapılmasını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16-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Gelişen teknolojiye paralel olarak laboratuvar modernizasyonunu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17-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Talep edilen cihazların veya </w:t>
            </w:r>
            <w:proofErr w:type="gramStart"/>
            <w:r w:rsidR="000A0A54" w:rsidRPr="00A62D26">
              <w:rPr>
                <w:rFonts w:ascii="Tahoma" w:hAnsi="Tahoma" w:cs="Tahoma"/>
                <w:sz w:val="14"/>
                <w:szCs w:val="14"/>
              </w:rPr>
              <w:t>ekipmanların</w:t>
            </w:r>
            <w:proofErr w:type="gramEnd"/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özelliklerinin belirlenmesinin ve temin edilmesini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18-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Kuruluşun personel ihtiyacını belirler ve Enstitü Müdürlüğü’ne sunar.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19-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Yıllık program ve bütçe hazırlıklarının yapılmasını sağlar ve uygulanmasını kontrol eder.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20-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Personel sicillerini yıllık olarak doldurur.</w:t>
            </w:r>
            <w:r w:rsidR="000A0A54">
              <w:rPr>
                <w:sz w:val="16"/>
                <w:szCs w:val="16"/>
              </w:rPr>
              <w:br/>
            </w:r>
            <w:r w:rsidR="00A00F04">
              <w:rPr>
                <w:sz w:val="16"/>
                <w:szCs w:val="16"/>
              </w:rPr>
              <w:t>21-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>Analiz Raporlarını imzalar.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22-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>Üst Yönetim tarafından talep edilen görevleri yerine getirir.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23-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>Yönetimin Gözden Geçirilmesi Toplantılarına katılım sağlar.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24-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>İlgili kanun ve yönetmeliklerle verilen diğer görevleri yapar.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25-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Kalite dokümantasyonuna, kalite politikası ve </w:t>
            </w:r>
            <w:proofErr w:type="gramStart"/>
            <w:r w:rsidR="00A00F04" w:rsidRPr="00A62D26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vâkıf olup, gerekli olan uzmanlık ve deneyime sahip olarak akreditasyon ve </w:t>
            </w:r>
            <w:proofErr w:type="spellStart"/>
            <w:r w:rsidR="00A00F04" w:rsidRPr="00A62D26">
              <w:rPr>
                <w:rFonts w:ascii="Tahoma" w:hAnsi="Tahoma" w:cs="Tahoma"/>
                <w:sz w:val="14"/>
                <w:szCs w:val="14"/>
              </w:rPr>
              <w:t>laboratuarla</w:t>
            </w:r>
            <w:proofErr w:type="spellEnd"/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ilgili idari görevler ve diğer çalışmalarını TS EN ISO/IEC 17025 standardına göre yürütür.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26-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>Laboratuvar ile ilgili her türlü faaliyetin düzenli ve verimli olarak yürütülmesinden ve kaynakların etkili biçimde kullanılmasını sağlamaktan sorumludur.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27-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Laboratuvar müdürünün olmadığı durumlarda Enstitü Müdürü Laboratuvar Müdürünün yerine </w:t>
            </w:r>
            <w:proofErr w:type="gramStart"/>
            <w:r w:rsidR="00A00F04" w:rsidRPr="00A62D26">
              <w:rPr>
                <w:rFonts w:ascii="Tahoma" w:hAnsi="Tahoma" w:cs="Tahoma"/>
                <w:sz w:val="14"/>
                <w:szCs w:val="14"/>
              </w:rPr>
              <w:t>vekalet</w:t>
            </w:r>
            <w:proofErr w:type="gramEnd"/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eder.</w:t>
            </w:r>
            <w:r w:rsidR="00A00F04">
              <w:rPr>
                <w:sz w:val="16"/>
                <w:szCs w:val="16"/>
              </w:rPr>
              <w:br/>
              <w:t>28</w:t>
            </w:r>
            <w:r>
              <w:rPr>
                <w:sz w:val="16"/>
                <w:szCs w:val="16"/>
              </w:rPr>
              <w:t>-</w:t>
            </w:r>
            <w:r w:rsidR="00A00F04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07CFE">
              <w:rPr>
                <w:color w:val="1A1A1A"/>
                <w:sz w:val="16"/>
                <w:szCs w:val="16"/>
              </w:rPr>
              <w:t>Bağlı olduğu süreç ile üst yöneticileri tarafından verilen diğer işleri ve işlemleri yapar.</w:t>
            </w:r>
          </w:p>
          <w:p w:rsidR="0060175E" w:rsidRPr="008551B1" w:rsidRDefault="0060175E" w:rsidP="00607C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718" w:rsidRDefault="00E35718"/>
    <w:p w:rsidR="00E35718" w:rsidRDefault="00E35718"/>
    <w:p w:rsidR="00427A50" w:rsidRDefault="00427A50"/>
    <w:p w:rsidR="00427A50" w:rsidRDefault="00427A50"/>
    <w:p w:rsidR="00427A50" w:rsidRDefault="00427A50"/>
    <w:p w:rsidR="00427A50" w:rsidRDefault="00427A50"/>
    <w:p w:rsidR="00427A50" w:rsidRDefault="00427A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947B3" w:rsidTr="005947B3">
        <w:tc>
          <w:tcPr>
            <w:tcW w:w="3227" w:type="dxa"/>
          </w:tcPr>
          <w:p w:rsidR="005947B3" w:rsidRPr="002211C7" w:rsidRDefault="005947B3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A19116" wp14:editId="0247ED83">
                  <wp:extent cx="1485900" cy="969071"/>
                  <wp:effectExtent l="0" t="0" r="0" b="2540"/>
                  <wp:docPr id="7" name="Resim 7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E35718" w:rsidRDefault="00E35718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47B3" w:rsidRPr="002211C7" w:rsidRDefault="005947B3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5947B3" w:rsidRPr="002211C7" w:rsidRDefault="005947B3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5947B3" w:rsidRPr="002211C7" w:rsidRDefault="005947B3" w:rsidP="005C2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5947B3" w:rsidRPr="00F55016" w:rsidTr="005947B3">
        <w:tc>
          <w:tcPr>
            <w:tcW w:w="3227" w:type="dxa"/>
          </w:tcPr>
          <w:p w:rsidR="005947B3" w:rsidRPr="00F55016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5947B3" w:rsidRPr="008551B1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5947B3" w:rsidRPr="00F55016" w:rsidTr="005947B3">
        <w:tc>
          <w:tcPr>
            <w:tcW w:w="3227" w:type="dxa"/>
          </w:tcPr>
          <w:p w:rsidR="005947B3" w:rsidRPr="00F55016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5947B3" w:rsidRPr="008551B1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>Enstitüsü Müdür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Yardımcılığı</w:t>
            </w:r>
          </w:p>
        </w:tc>
      </w:tr>
      <w:tr w:rsidR="005947B3" w:rsidRPr="00F55016" w:rsidTr="005947B3">
        <w:tc>
          <w:tcPr>
            <w:tcW w:w="3227" w:type="dxa"/>
          </w:tcPr>
          <w:p w:rsidR="005947B3" w:rsidRPr="00F55016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5947B3" w:rsidRPr="008551B1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</w:tc>
      </w:tr>
      <w:tr w:rsidR="005947B3" w:rsidRPr="00F55016" w:rsidTr="005947B3">
        <w:trPr>
          <w:trHeight w:val="229"/>
        </w:trPr>
        <w:tc>
          <w:tcPr>
            <w:tcW w:w="3227" w:type="dxa"/>
          </w:tcPr>
          <w:p w:rsidR="005947B3" w:rsidRPr="00F55016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5947B3" w:rsidRPr="008551B1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Müdürü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>- Rektör Yardımcısı - Rektör</w:t>
            </w:r>
          </w:p>
        </w:tc>
      </w:tr>
      <w:tr w:rsidR="005947B3" w:rsidRPr="00F55016" w:rsidTr="005947B3">
        <w:tc>
          <w:tcPr>
            <w:tcW w:w="3227" w:type="dxa"/>
          </w:tcPr>
          <w:p w:rsidR="005947B3" w:rsidRPr="00F55016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5947B3" w:rsidRPr="008551B1" w:rsidRDefault="005947B3" w:rsidP="00594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Yasin KANBUR</w:t>
            </w:r>
          </w:p>
        </w:tc>
      </w:tr>
      <w:tr w:rsidR="005947B3" w:rsidRPr="00F55016" w:rsidTr="005947B3">
        <w:tc>
          <w:tcPr>
            <w:tcW w:w="3227" w:type="dxa"/>
          </w:tcPr>
          <w:p w:rsidR="005947B3" w:rsidRPr="00F55016" w:rsidRDefault="005947B3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947B3" w:rsidRPr="00607CFE" w:rsidRDefault="005947B3" w:rsidP="006857E9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1-</w:t>
            </w:r>
            <w:r w:rsidRPr="00607CFE">
              <w:rPr>
                <w:color w:val="1A1A1A"/>
                <w:sz w:val="16"/>
                <w:szCs w:val="16"/>
              </w:rPr>
              <w:t>Müdürün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2-</w:t>
            </w:r>
            <w:r w:rsidRPr="00607CFE">
              <w:rPr>
                <w:color w:val="1A1A1A"/>
                <w:sz w:val="16"/>
                <w:szCs w:val="16"/>
              </w:rPr>
              <w:t xml:space="preserve">Müdürün Enstitüde bulunmadığı dönemlerde ona </w:t>
            </w:r>
            <w:proofErr w:type="gramStart"/>
            <w:r w:rsidRPr="00607CFE">
              <w:rPr>
                <w:color w:val="1A1A1A"/>
                <w:sz w:val="16"/>
                <w:szCs w:val="16"/>
              </w:rPr>
              <w:t>vekalet</w:t>
            </w:r>
            <w:proofErr w:type="gramEnd"/>
            <w:r w:rsidRPr="00607CFE">
              <w:rPr>
                <w:color w:val="1A1A1A"/>
                <w:sz w:val="16"/>
                <w:szCs w:val="16"/>
              </w:rPr>
              <w:t xml:space="preserve"> eder.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3-</w:t>
            </w:r>
            <w:r w:rsidRPr="00607CFE">
              <w:rPr>
                <w:color w:val="1A1A1A"/>
                <w:sz w:val="16"/>
                <w:szCs w:val="16"/>
              </w:rPr>
              <w:t>Enstitünün hizmetlerinin aksamadan yürütülmesi için üst düzeyde koordinasyon sağlamada Enstitü Müdürüne yardımcı olur.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4-</w:t>
            </w:r>
            <w:r w:rsidRPr="00607CFE">
              <w:rPr>
                <w:color w:val="1A1A1A"/>
                <w:sz w:val="16"/>
                <w:szCs w:val="16"/>
              </w:rPr>
              <w:t>Enstitü EN 17025 Akreditasyon ile ilgili süreçleri yönetir.</w:t>
            </w:r>
            <w:r w:rsidR="006857E9">
              <w:rPr>
                <w:sz w:val="16"/>
                <w:szCs w:val="16"/>
              </w:rPr>
              <w:br/>
            </w:r>
            <w:r w:rsidR="00EA0B2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</w:t>
            </w:r>
            <w:r w:rsidRPr="00607CFE">
              <w:rPr>
                <w:color w:val="1A1A1A"/>
                <w:sz w:val="16"/>
                <w:szCs w:val="16"/>
              </w:rPr>
              <w:t>Bağlı olduğu süreç ile üst yöneticileri tarafından verilen diğer işleri ve işlemleri yapar.</w:t>
            </w:r>
          </w:p>
          <w:p w:rsidR="005947B3" w:rsidRPr="008551B1" w:rsidRDefault="005947B3" w:rsidP="005C2C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Default="0060175E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427A50" w:rsidRPr="00F55016" w:rsidRDefault="00427A50" w:rsidP="0060175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468C2" w:rsidTr="0025149A">
        <w:tc>
          <w:tcPr>
            <w:tcW w:w="3227" w:type="dxa"/>
          </w:tcPr>
          <w:p w:rsidR="000468C2" w:rsidRPr="002211C7" w:rsidRDefault="000468C2" w:rsidP="00251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BFE22B1" wp14:editId="0F85C0D0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468C2" w:rsidRPr="004A318B" w:rsidRDefault="00607CFE" w:rsidP="00607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468C2" w:rsidRPr="004A318B" w:rsidRDefault="004A318B" w:rsidP="000B0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8B">
              <w:rPr>
                <w:rFonts w:ascii="Times New Roman" w:hAnsi="Times New Roman" w:cs="Times New Roman"/>
                <w:sz w:val="16"/>
                <w:szCs w:val="16"/>
              </w:rPr>
              <w:t xml:space="preserve">Enstitüsü </w:t>
            </w:r>
            <w:r w:rsidR="000B0D3D">
              <w:rPr>
                <w:rFonts w:ascii="Times New Roman" w:hAnsi="Times New Roman" w:cs="Times New Roman"/>
                <w:sz w:val="16"/>
                <w:szCs w:val="16"/>
              </w:rPr>
              <w:t>Sekreterliği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468C2" w:rsidRPr="00F55016" w:rsidRDefault="002E6F80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Enstitü Sekreteri</w:t>
            </w:r>
            <w:r w:rsidR="00BC73C0">
              <w:rPr>
                <w:rFonts w:ascii="Times New Roman" w:hAnsi="Times New Roman" w:cs="Times New Roman"/>
                <w:sz w:val="16"/>
                <w:szCs w:val="16"/>
              </w:rPr>
              <w:t>-Gerçekleştirme Görevlisi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468C2" w:rsidRPr="00F55016" w:rsidRDefault="00FB7F62" w:rsidP="00594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468C2" w:rsidRPr="00F55016" w:rsidRDefault="005947B3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ACAR</w:t>
            </w:r>
            <w:r w:rsidR="002E6F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C2" w:rsidRPr="00F55016" w:rsidTr="001A47CE">
        <w:trPr>
          <w:trHeight w:val="1129"/>
        </w:trPr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Görev ve Sorumlulukları</w:t>
            </w:r>
          </w:p>
        </w:tc>
        <w:tc>
          <w:tcPr>
            <w:tcW w:w="5985" w:type="dxa"/>
          </w:tcPr>
          <w:p w:rsidR="005947B3" w:rsidRDefault="005947B3" w:rsidP="005947B3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5947B3">
              <w:rPr>
                <w:sz w:val="16"/>
                <w:szCs w:val="16"/>
              </w:rPr>
              <w:t xml:space="preserve"> Enstitü Yönetim Kurulu gündem</w:t>
            </w:r>
            <w:r w:rsidR="006857E9">
              <w:rPr>
                <w:sz w:val="16"/>
                <w:szCs w:val="16"/>
              </w:rPr>
              <w:t>ini Enstitü Müdürü ile hazırlar.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2-</w:t>
            </w:r>
            <w:r w:rsidRPr="005947B3">
              <w:rPr>
                <w:sz w:val="16"/>
                <w:szCs w:val="16"/>
              </w:rPr>
              <w:t>Enstitüde çalışan idari, teknik ve yardımcı hizmetler personeli arasında iş bölümünü ve eşgüdümü sağlar, gerekli denetim – gözetimi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3-</w:t>
            </w:r>
            <w:r w:rsidRPr="005947B3">
              <w:rPr>
                <w:sz w:val="16"/>
                <w:szCs w:val="16"/>
              </w:rPr>
              <w:t>Akademik ve idari personel ile ilgili mevzuatları bilir, değişiklikleri takip eder ve personeli değişiklikler hakkında bilgilendirir.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4-</w:t>
            </w:r>
            <w:r w:rsidRPr="005947B3">
              <w:rPr>
                <w:sz w:val="16"/>
                <w:szCs w:val="16"/>
              </w:rPr>
              <w:t>Enstitü yerleşkesinde gerekli güvenlik önlemlerini alır.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5-</w:t>
            </w:r>
            <w:r w:rsidRPr="005947B3">
              <w:rPr>
                <w:sz w:val="16"/>
                <w:szCs w:val="16"/>
              </w:rPr>
              <w:t>Fiziki altyapı iyileştirmelerine yönelik projeler hazırlar.</w:t>
            </w:r>
            <w:r w:rsidR="006857E9">
              <w:rPr>
                <w:sz w:val="16"/>
                <w:szCs w:val="16"/>
              </w:rPr>
              <w:t xml:space="preserve"> Bina ve Çevresi ile ilgili tamirat, tadilat vb. sorunların çözümü çalışmalarını yürütür.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6-</w:t>
            </w:r>
            <w:r w:rsidRPr="005947B3">
              <w:rPr>
                <w:sz w:val="16"/>
                <w:szCs w:val="16"/>
              </w:rPr>
              <w:t>Kurum, kuruluş ve şahıslardan Müdürlüğe gelen yazıların cevaplandırılması için gerekli işlemleri yapar, yazıları takip eder ve kaydını tutar.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7-</w:t>
            </w:r>
            <w:r w:rsidRPr="005947B3">
              <w:rPr>
                <w:sz w:val="16"/>
                <w:szCs w:val="16"/>
              </w:rPr>
              <w:t>Akademik ve İdari Personelin özlük hakları işlemlerinin yürütülmesini sağlar.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8-</w:t>
            </w:r>
            <w:r w:rsidRPr="005947B3">
              <w:rPr>
                <w:sz w:val="16"/>
                <w:szCs w:val="16"/>
              </w:rPr>
              <w:t>Bilgi Edinme Yasası çerçevesinde basit bilgi sistemi niteliğini taşıyan yazılara cevap verir.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9-</w:t>
            </w:r>
            <w:r w:rsidRPr="005947B3">
              <w:rPr>
                <w:sz w:val="16"/>
                <w:szCs w:val="16"/>
              </w:rPr>
              <w:t>Müdürün imzasına sunulacak yazıları parafe eder.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10-</w:t>
            </w:r>
            <w:r w:rsidRPr="005947B3">
              <w:rPr>
                <w:sz w:val="16"/>
                <w:szCs w:val="16"/>
              </w:rPr>
              <w:t>Enstitü için gerekli olan her türlü mal ve malzeme alımlarında taşınır kayıt kontrol yetkilisi ve ayniyat saymanı ile eşgüdümlü çalışır.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11-</w:t>
            </w:r>
            <w:r w:rsidRPr="005947B3">
              <w:rPr>
                <w:sz w:val="16"/>
                <w:szCs w:val="16"/>
              </w:rPr>
              <w:t>Demirbaşa kayıtlı malzeme, araç, gereç ve cihazların organizasyonu, takibi ve denetiminden sorumludur.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12-</w:t>
            </w:r>
            <w:r w:rsidRPr="005947B3">
              <w:rPr>
                <w:sz w:val="16"/>
                <w:szCs w:val="16"/>
              </w:rPr>
              <w:t>Enstitü ile ilgili her türlü duyurunun web sitesinden yayınlanmasını sağlar.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13-</w:t>
            </w:r>
            <w:r w:rsidRPr="005947B3">
              <w:rPr>
                <w:sz w:val="16"/>
                <w:szCs w:val="16"/>
              </w:rPr>
              <w:t>Enstitü Müdürünün görev alanı ile ilgili vereceği diğer işleri yapar.</w:t>
            </w:r>
          </w:p>
          <w:p w:rsidR="008730E7" w:rsidRPr="00F55016" w:rsidRDefault="008730E7" w:rsidP="00BC7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7A50" w:rsidRDefault="00427A50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17BBF" w:rsidRPr="002211C7" w:rsidTr="00481D57">
        <w:tc>
          <w:tcPr>
            <w:tcW w:w="3227" w:type="dxa"/>
          </w:tcPr>
          <w:p w:rsidR="00E17BBF" w:rsidRPr="002211C7" w:rsidRDefault="00E17BBF" w:rsidP="00481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7A08386" wp14:editId="33E25258">
                  <wp:extent cx="1485900" cy="969071"/>
                  <wp:effectExtent l="0" t="0" r="0" b="2540"/>
                  <wp:docPr id="5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E17BBF" w:rsidRPr="002211C7" w:rsidRDefault="00E17BBF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E17BBF" w:rsidRPr="002211C7" w:rsidRDefault="00E17BBF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E17BBF" w:rsidRPr="002211C7" w:rsidRDefault="00E17BBF" w:rsidP="00481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E17BBF" w:rsidRPr="00F55016" w:rsidRDefault="00BC73C0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E17BBF" w:rsidRPr="00F55016" w:rsidRDefault="0074741E" w:rsidP="00747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İşler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74741E" w:rsidRPr="00F55016" w:rsidTr="00481D57">
        <w:tc>
          <w:tcPr>
            <w:tcW w:w="3227" w:type="dxa"/>
          </w:tcPr>
          <w:p w:rsidR="0074741E" w:rsidRPr="00F55016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74741E" w:rsidRPr="00F55016" w:rsidRDefault="00BC73C0" w:rsidP="00FB7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</w:t>
            </w:r>
            <w:r w:rsidR="0074741E" w:rsidRPr="008551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 xml:space="preserve"> Demir Çelik</w:t>
            </w:r>
            <w:r w:rsidR="00FB7F62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="00FB7F62"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>Müdür Yardımcısı-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41E" w:rsidRPr="008551B1">
              <w:rPr>
                <w:rFonts w:ascii="Times New Roman" w:hAnsi="Times New Roman" w:cs="Times New Roman"/>
                <w:sz w:val="16"/>
                <w:szCs w:val="16"/>
              </w:rPr>
              <w:t>Müdürü- Rektör Yardımcısı - Rektör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E17BBF" w:rsidRPr="00F55016" w:rsidRDefault="00BC73C0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Sacit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MADEN</w:t>
            </w:r>
            <w:r w:rsidR="00747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17BBF" w:rsidRPr="00F55016" w:rsidTr="00481D57">
        <w:trPr>
          <w:trHeight w:val="815"/>
        </w:trPr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74741E" w:rsidRPr="0074741E" w:rsidRDefault="00E17BBF" w:rsidP="00747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r w:rsidR="0074741E" w:rsidRPr="0074741E">
              <w:rPr>
                <w:rFonts w:ascii="Times New Roman" w:hAnsi="Times New Roman" w:cs="Times New Roman"/>
                <w:sz w:val="16"/>
                <w:szCs w:val="16"/>
              </w:rPr>
              <w:t>Taşınırların giriş ve çıkışına ilişkin kayıtları tutmak, bunlara ilişkin belge ve cetvelleri düzenlemek ve taşınır yönetim hesap cetvellerini ilgili birimlere göndermek,</w:t>
            </w:r>
          </w:p>
          <w:p w:rsidR="00E17BBF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Yılsonu itibariyle taşınır malların giriş-çıkış kayıtlarının ve demirbaş eşyaların kesin hesaplarının hazırlanarak imzalandıktan sonra ilgili birimlere gönderilmesini sağlamak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741E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Mali İşler ile ilgili kurum içi ve kurum dışı yazışmaları yapmak,</w:t>
            </w:r>
          </w:p>
          <w:p w:rsidR="00090C80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090C80" w:rsidRPr="00090C80">
              <w:rPr>
                <w:rFonts w:ascii="Times New Roman" w:hAnsi="Times New Roman" w:cs="Times New Roman"/>
                <w:sz w:val="16"/>
                <w:szCs w:val="16"/>
              </w:rPr>
              <w:t xml:space="preserve">Akademik ve idari Personelin yurt içi ve yurt dışı geçici görev yollukları ile sürekli görev yolluklarına ilişkin işleri takip etmek ve ödeme emirlerini düzenlemek, </w:t>
            </w:r>
          </w:p>
          <w:p w:rsidR="0074741E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Enstitü bütçe çalışmaları ile ilgili işlemleri takip etmek ve yürütmek,</w:t>
            </w:r>
          </w:p>
          <w:p w:rsidR="00090C80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Muhasebe işlem fişlerini veya ödeme emri belgel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erini Strateji Geliştirme Daire 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Başkanlığına teslim ederek sonucunu takip etmek,</w:t>
            </w:r>
          </w:p>
          <w:p w:rsidR="00090C80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Ödemeye bağlanan her türlü belgeyi, Merkezî Yönetim Harcama Belgeleri Yönetmeliğinde belirtilen evrakları ile birlikte dosyalamak, muhafaza etmek ve gerektiğinde denetime hazır hale getirmek,</w:t>
            </w:r>
          </w:p>
          <w:p w:rsidR="00090C80" w:rsidRPr="00F55016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Ambar sayımı ve stok kontrolünü yapmak, harcama yetkilisine bildirmek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90C80" w:rsidRPr="002211C7" w:rsidTr="00A415B1">
        <w:tc>
          <w:tcPr>
            <w:tcW w:w="3227" w:type="dxa"/>
          </w:tcPr>
          <w:p w:rsidR="00090C80" w:rsidRPr="002211C7" w:rsidRDefault="00090C80" w:rsidP="00A41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32A78BD" wp14:editId="4F66D1D6">
                  <wp:extent cx="1485900" cy="969071"/>
                  <wp:effectExtent l="0" t="0" r="0" b="2540"/>
                  <wp:docPr id="6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90C80" w:rsidRPr="002211C7" w:rsidRDefault="00090C80" w:rsidP="00A41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90C80" w:rsidRPr="002211C7" w:rsidRDefault="00090C80" w:rsidP="00A41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90C80" w:rsidRPr="002211C7" w:rsidRDefault="00090C80" w:rsidP="00A4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90C80" w:rsidRPr="00F55016" w:rsidRDefault="00BC73C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İşleri-Yönetim Kurulu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>-Evrak Kayıt-Yazışmalar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90C80" w:rsidRPr="00F55016" w:rsidRDefault="00FB7F62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C80" w:rsidRPr="008551B1">
              <w:rPr>
                <w:rFonts w:ascii="Times New Roman" w:hAnsi="Times New Roman" w:cs="Times New Roman"/>
                <w:sz w:val="16"/>
                <w:szCs w:val="16"/>
              </w:rPr>
              <w:t>Müdürü- Genel Sekreter Yardımcısı - Genel Sekreter - Rektör Yardımcısı - Rektör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90C80" w:rsidRPr="00F55016" w:rsidRDefault="00FB7F62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Tuğba AVŞAR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0C80" w:rsidRPr="00F55016" w:rsidTr="00A415B1">
        <w:trPr>
          <w:trHeight w:val="815"/>
        </w:trPr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C73C0" w:rsidRPr="006857E9" w:rsidRDefault="00BC73C0" w:rsidP="006857E9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BC73C0">
              <w:rPr>
                <w:sz w:val="16"/>
                <w:szCs w:val="16"/>
              </w:rPr>
              <w:t xml:space="preserve">İstihdam edildiği birimin hizmet alanına giren konularda kendisine verilen görevleri kanun, tüzük, yönetmelik ve diğer mevzuat hükümleri çerçevesinde yürütmek. </w:t>
            </w:r>
            <w:r w:rsidR="006857E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2-</w:t>
            </w:r>
            <w:r w:rsidRPr="00BC73C0">
              <w:rPr>
                <w:color w:val="000000"/>
                <w:sz w:val="16"/>
                <w:szCs w:val="16"/>
              </w:rPr>
              <w:t>Enstitü Müdürlüğü'nce verilen diğer benzeri görevleri yapmak</w:t>
            </w:r>
            <w:r w:rsidR="006857E9">
              <w:rPr>
                <w:sz w:val="16"/>
                <w:szCs w:val="16"/>
              </w:rPr>
              <w:br/>
            </w:r>
            <w:r w:rsidR="006857E9">
              <w:rPr>
                <w:sz w:val="16"/>
                <w:szCs w:val="16"/>
              </w:rPr>
              <w:br/>
            </w:r>
            <w:r w:rsidRPr="00BC73C0">
              <w:rPr>
                <w:color w:val="000000"/>
                <w:sz w:val="16"/>
                <w:szCs w:val="16"/>
              </w:rPr>
              <w:t>Ayrıca personel işleri, evrak kayıt ve yazışmalardan sorumlu kişi olarak;</w:t>
            </w:r>
            <w:r w:rsidR="006857E9">
              <w:rPr>
                <w:sz w:val="16"/>
                <w:szCs w:val="16"/>
              </w:rPr>
              <w:br/>
            </w:r>
            <w:r w:rsidR="006857E9">
              <w:rPr>
                <w:sz w:val="16"/>
                <w:szCs w:val="16"/>
              </w:rPr>
              <w:lastRenderedPageBreak/>
              <w:br/>
            </w:r>
            <w:r>
              <w:rPr>
                <w:color w:val="000000"/>
                <w:sz w:val="16"/>
                <w:szCs w:val="16"/>
              </w:rPr>
              <w:t>3-</w:t>
            </w:r>
            <w:r w:rsidRPr="00BC73C0">
              <w:rPr>
                <w:color w:val="000000"/>
                <w:sz w:val="16"/>
                <w:szCs w:val="16"/>
              </w:rPr>
              <w:t>Enstitüye gelen her türlü evrak ve dokümanları mevzuata uygun olarak kaydetmek, dosyalamak, çoğaltmak, tasnif etmek, arşivlemek,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4-</w:t>
            </w:r>
            <w:r w:rsidRPr="00BC73C0">
              <w:rPr>
                <w:color w:val="000000"/>
                <w:sz w:val="16"/>
                <w:szCs w:val="16"/>
              </w:rPr>
              <w:t xml:space="preserve">Enstitüden çıkan her türlü yazı ve dokümanı dağıtıma hazırlamak,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5-</w:t>
            </w:r>
            <w:r w:rsidRPr="00BC73C0">
              <w:rPr>
                <w:color w:val="000000"/>
                <w:sz w:val="16"/>
                <w:szCs w:val="16"/>
              </w:rPr>
              <w:t xml:space="preserve">Büro hizmetlerinde çalışan diğer personelle iş birliği içerisinde olmak,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6-</w:t>
            </w:r>
            <w:r w:rsidRPr="00BC73C0">
              <w:rPr>
                <w:color w:val="000000"/>
                <w:sz w:val="16"/>
                <w:szCs w:val="16"/>
              </w:rPr>
              <w:t xml:space="preserve">Yazışmalar yapmak,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7-</w:t>
            </w:r>
            <w:r w:rsidRPr="00BC73C0">
              <w:rPr>
                <w:color w:val="000000"/>
                <w:sz w:val="16"/>
                <w:szCs w:val="16"/>
              </w:rPr>
              <w:t>Akademik ve idari personel ile ilgili mevzuatı bilmek, değişiklikleri takip etmek ve arşivlemek,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8-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istihdamı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sürecinde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gerekli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9-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ilgili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bilgilerin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arşivlenmesini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10-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ilgili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kurum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içi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kurum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dışı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yazışmaları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11-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izin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takip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etmek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12-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izin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işlemlerinin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yazışmalarını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13-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 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içi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dışı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görevlendirmelerini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takip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etmek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14-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yurtiçi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yurtdışı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görevlendirmelerin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yazışmalarını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15-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İdari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alm</w:t>
            </w:r>
            <w:r>
              <w:rPr>
                <w:color w:val="000000"/>
                <w:sz w:val="16"/>
                <w:szCs w:val="16"/>
                <w:lang w:val="de-DE"/>
              </w:rPr>
              <w:t>ış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oldukları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sağlık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raporlarını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işleme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almak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Rektörlük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Makamına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bildirme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gerekli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kesintinin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yapılması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için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tahakkuk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birimine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bilgi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verme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kadrosu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başka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birimlerde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olanların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birimleriyle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16-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Birimlerde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görev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yapan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akademik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listelerini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hazırlamak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güncel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tutulmasını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sağlamak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proofErr w:type="gramEnd"/>
          </w:p>
          <w:p w:rsidR="00090C80" w:rsidRPr="0074741E" w:rsidRDefault="00BC73C0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90C80" w:rsidRPr="007474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Yönetim Kurulu’nun yapılacağı tarihteki evrakları düzenleyerek gündemi oluşturmak,</w:t>
            </w:r>
          </w:p>
          <w:p w:rsidR="00090C80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 Yönetim Kurulu Kararlarını yazmak ve yönetim kurulu üyelerinin imzasına sunmak,</w:t>
            </w:r>
          </w:p>
          <w:p w:rsidR="00090C80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 Yönetim Kurulu Kararlarını</w:t>
            </w:r>
            <w:r w:rsidR="00090C80" w:rsidRPr="007474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 xml:space="preserve"> ilgili birimlere bildirmek</w:t>
            </w:r>
            <w:r w:rsidR="0051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ve dosyalamak,</w:t>
            </w:r>
          </w:p>
          <w:p w:rsidR="00090C80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76A4">
              <w:t xml:space="preserve"> </w:t>
            </w:r>
            <w:r w:rsidR="005176A4" w:rsidRPr="005176A4">
              <w:rPr>
                <w:rFonts w:ascii="Times New Roman" w:hAnsi="Times New Roman" w:cs="Times New Roman"/>
                <w:sz w:val="16"/>
                <w:szCs w:val="16"/>
              </w:rPr>
              <w:t>Akademik ve idari personelin göreve atanma, görevden ayrılma, görevde yükselme, görev süre uzatımı, askerlik ve emeklilik işlemlerinin takibini yapmak ve yürütmek,</w:t>
            </w:r>
          </w:p>
          <w:p w:rsidR="005176A4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76A4">
              <w:t xml:space="preserve"> </w:t>
            </w:r>
            <w:r w:rsidR="005176A4" w:rsidRPr="005176A4">
              <w:rPr>
                <w:rFonts w:ascii="Times New Roman" w:hAnsi="Times New Roman" w:cs="Times New Roman"/>
                <w:sz w:val="16"/>
                <w:szCs w:val="16"/>
              </w:rPr>
              <w:t>Akademik ve idari personele ait Mal Bildirim Formlarını Rektörlüğe bildirmek</w:t>
            </w:r>
          </w:p>
          <w:p w:rsidR="005176A4" w:rsidRDefault="00FB7F62" w:rsidP="006857E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22-Enstitü Yönetim Kurulu Üyelerinin </w:t>
            </w:r>
            <w:r w:rsidR="005176A4" w:rsidRPr="005176A4">
              <w:rPr>
                <w:rFonts w:ascii="Times New Roman" w:hAnsi="Times New Roman" w:cs="Times New Roman"/>
                <w:sz w:val="16"/>
                <w:szCs w:val="16"/>
              </w:rPr>
              <w:t>görev sürelerini takip etmek ve değişiklikleri ilgili birimleri bildirmek,</w:t>
            </w:r>
          </w:p>
          <w:p w:rsidR="00090C80" w:rsidRPr="00F55016" w:rsidRDefault="00090C80" w:rsidP="00517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0C80" w:rsidRDefault="00090C80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B7F62" w:rsidRPr="002211C7" w:rsidTr="005C2C55">
        <w:tc>
          <w:tcPr>
            <w:tcW w:w="3227" w:type="dxa"/>
          </w:tcPr>
          <w:p w:rsidR="00FB7F62" w:rsidRPr="002211C7" w:rsidRDefault="00FB7F62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8E2D8C" wp14:editId="1B7648D3">
                  <wp:extent cx="1485900" cy="969071"/>
                  <wp:effectExtent l="0" t="0" r="0" b="2540"/>
                  <wp:docPr id="8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FB7F62" w:rsidRPr="002211C7" w:rsidRDefault="00FB7F62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B7F62" w:rsidRPr="002211C7" w:rsidRDefault="00FB7F62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B7F62" w:rsidRPr="002211C7" w:rsidRDefault="00FB7F62" w:rsidP="005C2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B7F62" w:rsidRPr="00F55016" w:rsidRDefault="00812220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MARGEM Laboratuvarları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Teknisyen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B7F62" w:rsidRPr="00F55016" w:rsidRDefault="00FB7F62" w:rsidP="00FB7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Tuğba COŞKUN</w:t>
            </w:r>
          </w:p>
        </w:tc>
      </w:tr>
      <w:tr w:rsidR="00FB7F62" w:rsidRPr="00F55016" w:rsidTr="005C2C55">
        <w:trPr>
          <w:trHeight w:val="815"/>
        </w:trPr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B7F62" w:rsidRPr="00F55016" w:rsidRDefault="006E3AE6" w:rsidP="006857E9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1-</w:t>
            </w:r>
            <w:r w:rsidRPr="006E3AE6">
              <w:rPr>
                <w:color w:val="1A1A1A"/>
                <w:sz w:val="16"/>
                <w:szCs w:val="16"/>
              </w:rPr>
              <w:t>Görevli laboratuvarda deney/analiz hizmetlerini yerine getirir.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2-</w:t>
            </w:r>
            <w:r w:rsidRPr="006E3AE6">
              <w:rPr>
                <w:color w:val="1A1A1A"/>
                <w:sz w:val="16"/>
                <w:szCs w:val="16"/>
              </w:rPr>
              <w:t>Görevli laboratuvarda Laboratuvar Koordinatörünün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3-</w:t>
            </w:r>
            <w:r w:rsidRPr="006E3AE6">
              <w:rPr>
                <w:color w:val="1A1A1A"/>
                <w:sz w:val="16"/>
                <w:szCs w:val="16"/>
              </w:rPr>
              <w:t>Görevli laboratuvar cihazlarının kullanımı için gerekli eğitim/bilgilendirme/öğrenim faaliyetlerine katılır.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4-</w:t>
            </w:r>
            <w:r w:rsidRPr="006E3AE6">
              <w:rPr>
                <w:color w:val="1A1A1A"/>
                <w:sz w:val="16"/>
                <w:szCs w:val="16"/>
              </w:rPr>
              <w:t>Laboratuvar Müdürünün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5-</w:t>
            </w:r>
            <w:r w:rsidRPr="006E3AE6">
              <w:rPr>
                <w:color w:val="1A1A1A"/>
                <w:sz w:val="16"/>
                <w:szCs w:val="16"/>
              </w:rPr>
              <w:t>Bağlı olduğu süreç ile üst yöneticileri tarafından verilen diğer işleri ve işlemleri yapar.</w:t>
            </w:r>
          </w:p>
        </w:tc>
      </w:tr>
      <w:tr w:rsidR="00FB7F62" w:rsidRPr="002211C7" w:rsidTr="00FB7F62">
        <w:tc>
          <w:tcPr>
            <w:tcW w:w="3227" w:type="dxa"/>
          </w:tcPr>
          <w:p w:rsidR="00FB7F62" w:rsidRPr="002211C7" w:rsidRDefault="00FB7F62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3D48EE3" wp14:editId="2C7A51D7">
                  <wp:extent cx="1485900" cy="969071"/>
                  <wp:effectExtent l="0" t="0" r="0" b="2540"/>
                  <wp:docPr id="9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FB7F62" w:rsidRPr="002211C7" w:rsidRDefault="006857E9" w:rsidP="00685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FB7F62"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B7F62" w:rsidRPr="002211C7" w:rsidRDefault="00FB7F62" w:rsidP="00685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B7F62" w:rsidRPr="002211C7" w:rsidRDefault="00FB7F62" w:rsidP="00685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B7F62" w:rsidRPr="00F55016" w:rsidRDefault="00812220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MARGEM Laboratuvarları/Numune Kabul</w:t>
            </w:r>
            <w:r w:rsidR="006857E9">
              <w:rPr>
                <w:rFonts w:ascii="Times New Roman" w:hAnsi="Times New Roman" w:cs="Times New Roman"/>
                <w:sz w:val="16"/>
                <w:szCs w:val="16"/>
              </w:rPr>
              <w:t xml:space="preserve"> Birimi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B7F62" w:rsidRPr="00F55016" w:rsidRDefault="00E0534D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Gözde GÜNEY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7F62" w:rsidRPr="00F55016" w:rsidTr="00E0534D">
        <w:trPr>
          <w:trHeight w:val="1020"/>
        </w:trPr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Görev ve Sorumlulukları</w:t>
            </w:r>
          </w:p>
        </w:tc>
        <w:tc>
          <w:tcPr>
            <w:tcW w:w="5985" w:type="dxa"/>
          </w:tcPr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Biriminde “TS EN ISO / ICR 17025 Deney ve Kalibrasyon Laboratuvarlarının Yeterliliği İçin Genel Şartlar” standardına göre oluşturulmuş olan Laboratuvar Kalite Sistemine uygun olarak çalışmaktan sorumludur.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Laboratuvara gelen numunelerin </w:t>
            </w:r>
            <w:proofErr w:type="gramStart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prosedürlere</w:t>
            </w:r>
            <w:proofErr w:type="gramEnd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 uygun olarak kabulünü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Uygun koşullarda ve miktarda gelmeyen numuneler ile ilgili tutanakların tutularak numunenin reddedilmesini, reddedilen numunelerin iade edilmesini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Numuneleri geliş sırasına göre </w:t>
            </w:r>
            <w:proofErr w:type="gramStart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prosedürler</w:t>
            </w:r>
            <w:proofErr w:type="gramEnd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 ve talimatlara uygun kayıtlarının tutulmasını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Numunelere ait her türlü bilginin ve raporların gizliliğini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Saklanan numuneleri süresi dolduğunda müşteriye iade eder veya tasfiye eder.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Laboratuvar Müdürünün vereceği benzeri görevleri yapar veya yapılmasını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Kalite dokümantasyonuna, kalite politikası ve </w:t>
            </w:r>
            <w:proofErr w:type="gramStart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prosedürlere</w:t>
            </w:r>
            <w:proofErr w:type="gramEnd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 vakıf olup gerekli olan uzmanlık ve deneyime sahip olarak akreditasyon ve laboratuvarla ilgili görevler ve diğer çalışmalarını TS EN ISO / IRC 17025 standardına göre yürütür.</w:t>
            </w:r>
          </w:p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718" w:rsidRDefault="00E35718"/>
    <w:p w:rsidR="00E35718" w:rsidRDefault="00E35718"/>
    <w:p w:rsidR="00E35718" w:rsidRDefault="00E357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E3AE6" w:rsidRPr="002211C7" w:rsidTr="006E3AE6">
        <w:tc>
          <w:tcPr>
            <w:tcW w:w="3227" w:type="dxa"/>
          </w:tcPr>
          <w:p w:rsidR="006E3AE6" w:rsidRPr="002211C7" w:rsidRDefault="006E3AE6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0D0CD03" wp14:editId="1555E88C">
                  <wp:extent cx="1485900" cy="969071"/>
                  <wp:effectExtent l="0" t="0" r="0" b="2540"/>
                  <wp:docPr id="21" name="Resim 2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6E3AE6" w:rsidRPr="002211C7" w:rsidRDefault="006857E9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E3AE6"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E3AE6" w:rsidRPr="002211C7" w:rsidRDefault="006E3AE6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E3AE6" w:rsidRPr="002211C7" w:rsidRDefault="006E3AE6" w:rsidP="005C2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E3AE6" w:rsidRPr="00402168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E3AE6" w:rsidRPr="00402168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MARGEM Laboratuvarları/Satın Alma/Cihaz Sorumlusu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E3AE6" w:rsidRPr="00402168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Mühendis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M.Yunus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AŞKIN</w:t>
            </w:r>
          </w:p>
        </w:tc>
      </w:tr>
      <w:tr w:rsidR="006E3AE6" w:rsidRPr="00F55016" w:rsidTr="006E3AE6">
        <w:trPr>
          <w:trHeight w:val="815"/>
        </w:trPr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6E3AE6" w:rsidRDefault="006E3AE6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6E3AE6">
              <w:rPr>
                <w:rFonts w:ascii="Times New Roman" w:hAnsi="Times New Roman" w:cs="Times New Roman"/>
                <w:sz w:val="16"/>
                <w:szCs w:val="16"/>
              </w:rPr>
              <w:t>Bağlı bulunduğu birimde bulunan bütün sıhhi ve fenni tesisler ve cihazların, mu</w:t>
            </w:r>
            <w:r w:rsidR="007226DE">
              <w:rPr>
                <w:rFonts w:ascii="Times New Roman" w:hAnsi="Times New Roman" w:cs="Times New Roman"/>
                <w:sz w:val="16"/>
                <w:szCs w:val="16"/>
              </w:rPr>
              <w:t xml:space="preserve">ayene, kontrol, bakım, işletme </w:t>
            </w:r>
            <w:r w:rsidRPr="006E3AE6">
              <w:rPr>
                <w:rFonts w:ascii="Times New Roman" w:hAnsi="Times New Roman" w:cs="Times New Roman"/>
                <w:sz w:val="16"/>
                <w:szCs w:val="16"/>
              </w:rPr>
              <w:t>ve küçük onarımlarını yapmak ve korumak.</w:t>
            </w:r>
          </w:p>
          <w:p w:rsidR="006E3AE6" w:rsidRDefault="006E3AE6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Laboratuvarlara cihaz satın alma işlerini yürütmek</w:t>
            </w:r>
          </w:p>
          <w:p w:rsidR="006E3AE6" w:rsidRDefault="006E3AE6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3-Laboratuvarda kullanılacak</w:t>
            </w:r>
            <w:r w:rsidR="00E0534D">
              <w:rPr>
                <w:rFonts w:ascii="Times New Roman" w:hAnsi="Times New Roman" w:cs="Times New Roman"/>
                <w:sz w:val="16"/>
                <w:szCs w:val="16"/>
              </w:rPr>
              <w:t xml:space="preserve"> sarf malzemenin satın alma işlerini yürütmek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4-Biriminde “TS EN ISO / IEC 17025 Deney Kalibrasyon Laboratuvarlarının Yeterliliği için Genel Şartlar” standardına göre oluşturulmuş olan Laboratuvar Kalite Sistemine uygun olarak çalışmaktan sorumludur.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Laboratuvarlarda yer alan cihazların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kalibrasyon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periyotlarını takip eder.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Cihazların bakım, onarım veya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kalibrasyon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gereksinimleri söz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konusu olduğunda firmalarla iletişim kurarak gerekli hizmetin 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alınması faaliyetlerini başlatır.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Cihazların yönetimini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uygun şekilde gerçekleştirilmesini sağlar.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8-</w:t>
            </w:r>
            <w:r w:rsidRPr="00913D80">
              <w:rPr>
                <w:rFonts w:ascii="Tahoma" w:hAnsi="Tahoma" w:cs="Tahoma"/>
                <w:szCs w:val="20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Kalite dokümantasyonuna, kalite politikası ve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vâkıf olup gerekli olan uzmanlık ve deneyime sahip olarak akreditasyon ve laboratu</w:t>
            </w:r>
            <w:r>
              <w:rPr>
                <w:rFonts w:ascii="Tahoma" w:hAnsi="Tahoma" w:cs="Tahoma"/>
                <w:sz w:val="14"/>
                <w:szCs w:val="14"/>
              </w:rPr>
              <w:t>v</w:t>
            </w:r>
            <w:r w:rsidRPr="007226DE">
              <w:rPr>
                <w:rFonts w:ascii="Tahoma" w:hAnsi="Tahoma" w:cs="Tahoma"/>
                <w:sz w:val="14"/>
                <w:szCs w:val="14"/>
              </w:rPr>
              <w:t>arla ilgili görevler ve diğer çalışmalarını TS EN ISO/IEC 17025 standardına göre yürütür.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Laboratuvarda 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alma faaliyetlerini sürdürür.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Laboratuvardan gelen 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alma taleplerini laboratuvar müdürü onayına sunarak dah</w:t>
            </w:r>
            <w:r>
              <w:rPr>
                <w:rFonts w:ascii="Tahoma" w:hAnsi="Tahoma" w:cs="Tahoma"/>
                <w:sz w:val="14"/>
                <w:szCs w:val="14"/>
              </w:rPr>
              <w:t xml:space="preserve">a sonra rektörlük satın </w:t>
            </w:r>
            <w:r w:rsidRPr="007226DE">
              <w:rPr>
                <w:rFonts w:ascii="Tahoma" w:hAnsi="Tahoma" w:cs="Tahoma"/>
                <w:sz w:val="14"/>
                <w:szCs w:val="14"/>
              </w:rPr>
              <w:t>a</w:t>
            </w:r>
            <w:r>
              <w:rPr>
                <w:rFonts w:ascii="Tahoma" w:hAnsi="Tahoma" w:cs="Tahoma"/>
                <w:sz w:val="14"/>
                <w:szCs w:val="14"/>
              </w:rPr>
              <w:t>l</w:t>
            </w:r>
            <w:r w:rsidRPr="007226DE">
              <w:rPr>
                <w:rFonts w:ascii="Tahoma" w:hAnsi="Tahoma" w:cs="Tahoma"/>
                <w:sz w:val="14"/>
                <w:szCs w:val="14"/>
              </w:rPr>
              <w:t>ma birimlerine sevk eder.</w:t>
            </w:r>
          </w:p>
          <w:p w:rsidR="007226DE" w:rsidRP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alma </w:t>
            </w:r>
            <w:proofErr w:type="spellStart"/>
            <w:r w:rsidRPr="007226DE">
              <w:rPr>
                <w:rFonts w:ascii="Tahoma" w:hAnsi="Tahoma" w:cs="Tahoma"/>
                <w:sz w:val="14"/>
                <w:szCs w:val="14"/>
              </w:rPr>
              <w:t>faliyetlerini</w:t>
            </w:r>
            <w:proofErr w:type="spell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uygun şekilde gerçekleştirilmesini sağlar.</w:t>
            </w:r>
          </w:p>
          <w:p w:rsidR="00E0534D" w:rsidRPr="006E3AE6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05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0534D" w:rsidRPr="006E3AE6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Bağlı olduğu süreç ile üst yöneticileri tarafından verilen diğer işleri ve işlemleri yapar.</w:t>
            </w:r>
          </w:p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7F62" w:rsidRPr="00F55016" w:rsidRDefault="00FB7F62">
      <w:pPr>
        <w:rPr>
          <w:sz w:val="16"/>
          <w:szCs w:val="16"/>
        </w:rPr>
      </w:pPr>
    </w:p>
    <w:sectPr w:rsidR="00FB7F62" w:rsidRPr="00F55016" w:rsidSect="002B18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F9" w:rsidRDefault="005030F9" w:rsidP="00191786">
      <w:pPr>
        <w:spacing w:after="0" w:line="240" w:lineRule="auto"/>
      </w:pPr>
      <w:r>
        <w:separator/>
      </w:r>
    </w:p>
  </w:endnote>
  <w:endnote w:type="continuationSeparator" w:id="0">
    <w:p w:rsidR="005030F9" w:rsidRDefault="005030F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F9" w:rsidRDefault="005030F9" w:rsidP="00191786">
      <w:pPr>
        <w:spacing w:after="0" w:line="240" w:lineRule="auto"/>
      </w:pPr>
      <w:r>
        <w:separator/>
      </w:r>
    </w:p>
  </w:footnote>
  <w:footnote w:type="continuationSeparator" w:id="0">
    <w:p w:rsidR="005030F9" w:rsidRDefault="005030F9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01"/>
    <w:multiLevelType w:val="multilevel"/>
    <w:tmpl w:val="DDB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476C"/>
    <w:multiLevelType w:val="multilevel"/>
    <w:tmpl w:val="936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1DC3"/>
    <w:multiLevelType w:val="multilevel"/>
    <w:tmpl w:val="CE1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87686"/>
    <w:multiLevelType w:val="multilevel"/>
    <w:tmpl w:val="930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37E80"/>
    <w:multiLevelType w:val="multilevel"/>
    <w:tmpl w:val="B586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C5FF7"/>
    <w:multiLevelType w:val="hybridMultilevel"/>
    <w:tmpl w:val="3A02D8B4"/>
    <w:lvl w:ilvl="0" w:tplc="785605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4515F"/>
    <w:multiLevelType w:val="hybridMultilevel"/>
    <w:tmpl w:val="A4B0778E"/>
    <w:lvl w:ilvl="0" w:tplc="09D46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24023"/>
    <w:multiLevelType w:val="multilevel"/>
    <w:tmpl w:val="9B3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52C8E"/>
    <w:multiLevelType w:val="multilevel"/>
    <w:tmpl w:val="F386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51127"/>
    <w:multiLevelType w:val="hybridMultilevel"/>
    <w:tmpl w:val="87D69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D12BD"/>
    <w:multiLevelType w:val="multilevel"/>
    <w:tmpl w:val="374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A6536"/>
    <w:multiLevelType w:val="hybridMultilevel"/>
    <w:tmpl w:val="3A02D8B4"/>
    <w:lvl w:ilvl="0" w:tplc="785605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374FDA"/>
    <w:multiLevelType w:val="hybridMultilevel"/>
    <w:tmpl w:val="81BC86F6"/>
    <w:lvl w:ilvl="0" w:tplc="B5D2C10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5698"/>
    <w:rsid w:val="000468C2"/>
    <w:rsid w:val="00090C80"/>
    <w:rsid w:val="000A0A54"/>
    <w:rsid w:val="000B0D3D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77003"/>
    <w:rsid w:val="00292F04"/>
    <w:rsid w:val="002B1898"/>
    <w:rsid w:val="002E443F"/>
    <w:rsid w:val="002E6F80"/>
    <w:rsid w:val="00300256"/>
    <w:rsid w:val="00333502"/>
    <w:rsid w:val="00366925"/>
    <w:rsid w:val="003E6B25"/>
    <w:rsid w:val="00402168"/>
    <w:rsid w:val="00427A50"/>
    <w:rsid w:val="004A318B"/>
    <w:rsid w:val="004F066C"/>
    <w:rsid w:val="005030F9"/>
    <w:rsid w:val="00514B2E"/>
    <w:rsid w:val="005176A4"/>
    <w:rsid w:val="0052450B"/>
    <w:rsid w:val="0053271F"/>
    <w:rsid w:val="0058664E"/>
    <w:rsid w:val="005947B3"/>
    <w:rsid w:val="00594DEA"/>
    <w:rsid w:val="005E2479"/>
    <w:rsid w:val="0060175E"/>
    <w:rsid w:val="006049EF"/>
    <w:rsid w:val="00607CFE"/>
    <w:rsid w:val="00676F8D"/>
    <w:rsid w:val="006857E9"/>
    <w:rsid w:val="006E3AE6"/>
    <w:rsid w:val="0070457B"/>
    <w:rsid w:val="007226DE"/>
    <w:rsid w:val="00740709"/>
    <w:rsid w:val="0074741E"/>
    <w:rsid w:val="007B1128"/>
    <w:rsid w:val="00812220"/>
    <w:rsid w:val="008177B4"/>
    <w:rsid w:val="008551B1"/>
    <w:rsid w:val="008730E7"/>
    <w:rsid w:val="008847ED"/>
    <w:rsid w:val="008F6AD5"/>
    <w:rsid w:val="009D5E7E"/>
    <w:rsid w:val="00A00F04"/>
    <w:rsid w:val="00A1518A"/>
    <w:rsid w:val="00A26230"/>
    <w:rsid w:val="00A76650"/>
    <w:rsid w:val="00B310B0"/>
    <w:rsid w:val="00B627AD"/>
    <w:rsid w:val="00BC4AF7"/>
    <w:rsid w:val="00BC73C0"/>
    <w:rsid w:val="00C358E1"/>
    <w:rsid w:val="00CD0A80"/>
    <w:rsid w:val="00CF642C"/>
    <w:rsid w:val="00D57AAE"/>
    <w:rsid w:val="00D60FAA"/>
    <w:rsid w:val="00D7455C"/>
    <w:rsid w:val="00E0534D"/>
    <w:rsid w:val="00E17BBF"/>
    <w:rsid w:val="00E35718"/>
    <w:rsid w:val="00EA0B25"/>
    <w:rsid w:val="00F16369"/>
    <w:rsid w:val="00F270B9"/>
    <w:rsid w:val="00F55016"/>
    <w:rsid w:val="00FB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NormalWeb">
    <w:name w:val="Normal (Web)"/>
    <w:basedOn w:val="Normal"/>
    <w:uiPriority w:val="99"/>
    <w:unhideWhenUsed/>
    <w:rsid w:val="00CF64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NormalWeb">
    <w:name w:val="Normal (Web)"/>
    <w:basedOn w:val="Normal"/>
    <w:uiPriority w:val="99"/>
    <w:unhideWhenUsed/>
    <w:rsid w:val="00CF64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6B7C-1D0D-41AD-B9A4-3E70CF0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2016-01-18T14:15:00Z</dcterms:created>
  <dcterms:modified xsi:type="dcterms:W3CDTF">2016-01-21T08:52:00Z</dcterms:modified>
</cp:coreProperties>
</file>